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41051B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41051B">
      <w:pPr>
        <w:rPr>
          <w:rFonts w:ascii="Calibri" w:hAnsi="Calibri"/>
        </w:rPr>
      </w:pPr>
    </w:p>
    <w:p w:rsidR="003E0BEB" w:rsidRPr="0041051B" w:rsidRDefault="0041051B" w:rsidP="0041051B">
      <w:pPr>
        <w:jc w:val="center"/>
        <w:rPr>
          <w:rFonts w:ascii="Calibri" w:hAnsi="Calibri"/>
          <w:b/>
          <w:sz w:val="48"/>
          <w:szCs w:val="48"/>
        </w:rPr>
      </w:pPr>
      <w:r>
        <w:rPr>
          <w:rFonts w:ascii="Calibri" w:hAnsi="Calibri"/>
          <w:b/>
          <w:sz w:val="48"/>
          <w:szCs w:val="48"/>
        </w:rPr>
        <w:t>Matter HW</w:t>
      </w:r>
    </w:p>
    <w:p w:rsidR="0041051B" w:rsidRDefault="0041051B" w:rsidP="0041051B">
      <w:pPr>
        <w:jc w:val="center"/>
        <w:rPr>
          <w:rFonts w:ascii="Calibri" w:hAnsi="Calibri"/>
          <w:b/>
          <w:sz w:val="36"/>
          <w:szCs w:val="36"/>
        </w:rPr>
      </w:pPr>
    </w:p>
    <w:p w:rsidR="0041051B" w:rsidRPr="0041051B" w:rsidRDefault="0041051B" w:rsidP="0041051B">
      <w:pPr>
        <w:rPr>
          <w:rFonts w:ascii="Calibri" w:hAnsi="Calibri"/>
        </w:rPr>
      </w:pPr>
      <w:r>
        <w:rPr>
          <w:rFonts w:ascii="Calibri" w:hAnsi="Calibri"/>
        </w:rPr>
        <w:t>Categorize each diagram below as an element, compound, mixture of elements, mixture of compounds, or mixtures of elements and compounds.</w:t>
      </w:r>
    </w:p>
    <w:p w:rsidR="0041051B" w:rsidRPr="0041051B" w:rsidRDefault="0041051B" w:rsidP="0041051B">
      <w:pPr>
        <w:jc w:val="center"/>
        <w:rPr>
          <w:rFonts w:ascii="Calibri" w:hAnsi="Calibri"/>
          <w:b/>
        </w:rPr>
      </w:pPr>
      <w:r w:rsidRPr="0041051B">
        <w:rPr>
          <w:rFonts w:ascii="Calibri" w:hAnsi="Calibri"/>
          <w:noProof/>
        </w:rPr>
        <w:drawing>
          <wp:anchor distT="0" distB="0" distL="114300" distR="114300" simplePos="0" relativeHeight="251658240" behindDoc="0" locked="0" layoutInCell="1" allowOverlap="1" wp14:anchorId="6DD7AFCD" wp14:editId="06802F5B">
            <wp:simplePos x="0" y="0"/>
            <wp:positionH relativeFrom="column">
              <wp:posOffset>-114300</wp:posOffset>
            </wp:positionH>
            <wp:positionV relativeFrom="paragraph">
              <wp:posOffset>98425</wp:posOffset>
            </wp:positionV>
            <wp:extent cx="3746500" cy="4864100"/>
            <wp:effectExtent l="0" t="0" r="12700" b="12700"/>
            <wp:wrapTight wrapText="bothSides">
              <wp:wrapPolygon edited="0">
                <wp:start x="0" y="0"/>
                <wp:lineTo x="0" y="21544"/>
                <wp:lineTo x="21527" y="21544"/>
                <wp:lineTo x="21527" y="0"/>
                <wp:lineTo x="0" y="0"/>
              </wp:wrapPolygon>
            </wp:wrapTight>
            <wp:docPr id="1" name="Picture 1" descr="Macintosh HD:Users:racheleggleston:Desktop:DCI1Fig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acheleggleston:Desktop:DCI1Figur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486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A: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B: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C: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D: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E: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F: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G: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H: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I: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J: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K: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L: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M: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N: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O: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P: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Q: __________________________</w:t>
      </w:r>
    </w:p>
    <w:p w:rsidR="0041051B" w:rsidRPr="0041051B" w:rsidRDefault="0041051B" w:rsidP="0041051B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R: __________________________</w:t>
      </w:r>
    </w:p>
    <w:p w:rsidR="0041051B" w:rsidRPr="0041051B" w:rsidRDefault="0041051B" w:rsidP="0041051B">
      <w:pPr>
        <w:spacing w:line="360" w:lineRule="auto"/>
        <w:ind w:left="5850"/>
        <w:rPr>
          <w:rFonts w:ascii="Calibri" w:hAnsi="Calibri"/>
          <w:b/>
        </w:rPr>
      </w:pPr>
      <w:r>
        <w:rPr>
          <w:rFonts w:ascii="Calibri" w:hAnsi="Calibri"/>
          <w:b/>
        </w:rPr>
        <w:t>S: __________________________</w:t>
      </w:r>
    </w:p>
    <w:p w:rsidR="0041051B" w:rsidRPr="0041051B" w:rsidRDefault="0041051B" w:rsidP="0041051B">
      <w:pPr>
        <w:spacing w:line="360" w:lineRule="auto"/>
        <w:ind w:left="5850"/>
        <w:rPr>
          <w:rFonts w:ascii="Calibri" w:hAnsi="Calibri"/>
          <w:b/>
        </w:rPr>
      </w:pPr>
      <w:r>
        <w:rPr>
          <w:rFonts w:ascii="Calibri" w:hAnsi="Calibri"/>
          <w:b/>
        </w:rPr>
        <w:t>T: __________________________</w:t>
      </w:r>
    </w:p>
    <w:p w:rsidR="0041051B" w:rsidRDefault="0041051B" w:rsidP="0041051B">
      <w:pPr>
        <w:rPr>
          <w:rFonts w:ascii="Calibri" w:hAnsi="Calibri"/>
          <w:b/>
        </w:rPr>
      </w:pPr>
    </w:p>
    <w:p w:rsidR="0041051B" w:rsidRDefault="0041051B" w:rsidP="0041051B">
      <w:pPr>
        <w:rPr>
          <w:rFonts w:ascii="Calibri" w:hAnsi="Calibri"/>
          <w:b/>
        </w:rPr>
      </w:pPr>
      <w:r>
        <w:rPr>
          <w:rFonts w:ascii="Calibri" w:hAnsi="Calibri"/>
          <w:b/>
        </w:rPr>
        <w:t>Categorize each diagram as a solid, liquid, or gas. Write the letter of each diagram in one of the boxes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1051B" w:rsidTr="0041051B">
        <w:tc>
          <w:tcPr>
            <w:tcW w:w="3192" w:type="dxa"/>
          </w:tcPr>
          <w:p w:rsidR="0041051B" w:rsidRPr="0041051B" w:rsidRDefault="0041051B" w:rsidP="0041051B">
            <w:pPr>
              <w:jc w:val="center"/>
              <w:rPr>
                <w:rFonts w:ascii="Calibri" w:hAnsi="Calibri"/>
              </w:rPr>
            </w:pPr>
            <w:r w:rsidRPr="0041051B">
              <w:rPr>
                <w:rFonts w:ascii="Calibri" w:hAnsi="Calibri"/>
              </w:rPr>
              <w:t>Solids</w:t>
            </w:r>
          </w:p>
        </w:tc>
        <w:tc>
          <w:tcPr>
            <w:tcW w:w="3192" w:type="dxa"/>
          </w:tcPr>
          <w:p w:rsidR="0041051B" w:rsidRPr="0041051B" w:rsidRDefault="0041051B" w:rsidP="0041051B">
            <w:pPr>
              <w:jc w:val="center"/>
              <w:rPr>
                <w:rFonts w:ascii="Calibri" w:hAnsi="Calibri"/>
              </w:rPr>
            </w:pPr>
            <w:r w:rsidRPr="0041051B">
              <w:rPr>
                <w:rFonts w:ascii="Calibri" w:hAnsi="Calibri"/>
              </w:rPr>
              <w:t>Liquids</w:t>
            </w:r>
          </w:p>
        </w:tc>
        <w:tc>
          <w:tcPr>
            <w:tcW w:w="3192" w:type="dxa"/>
          </w:tcPr>
          <w:p w:rsidR="0041051B" w:rsidRPr="0041051B" w:rsidRDefault="0041051B" w:rsidP="0041051B">
            <w:pPr>
              <w:jc w:val="center"/>
              <w:rPr>
                <w:rFonts w:ascii="Calibri" w:hAnsi="Calibri"/>
              </w:rPr>
            </w:pPr>
            <w:r w:rsidRPr="0041051B">
              <w:rPr>
                <w:rFonts w:ascii="Calibri" w:hAnsi="Calibri"/>
              </w:rPr>
              <w:t>Gases</w:t>
            </w:r>
          </w:p>
        </w:tc>
      </w:tr>
      <w:tr w:rsidR="0041051B" w:rsidTr="0041051B">
        <w:tc>
          <w:tcPr>
            <w:tcW w:w="3192" w:type="dxa"/>
          </w:tcPr>
          <w:p w:rsidR="0041051B" w:rsidRDefault="0041051B" w:rsidP="0041051B">
            <w:pPr>
              <w:rPr>
                <w:rFonts w:ascii="Calibri" w:hAnsi="Calibri"/>
                <w:b/>
              </w:rPr>
            </w:pPr>
          </w:p>
        </w:tc>
        <w:tc>
          <w:tcPr>
            <w:tcW w:w="3192" w:type="dxa"/>
          </w:tcPr>
          <w:p w:rsidR="0041051B" w:rsidRDefault="0041051B" w:rsidP="0041051B">
            <w:pPr>
              <w:rPr>
                <w:rFonts w:ascii="Calibri" w:hAnsi="Calibri"/>
                <w:b/>
              </w:rPr>
            </w:pPr>
          </w:p>
        </w:tc>
        <w:tc>
          <w:tcPr>
            <w:tcW w:w="3192" w:type="dxa"/>
          </w:tcPr>
          <w:p w:rsidR="0041051B" w:rsidRDefault="0041051B" w:rsidP="0041051B">
            <w:pPr>
              <w:rPr>
                <w:rFonts w:ascii="Calibri" w:hAnsi="Calibri"/>
                <w:b/>
              </w:rPr>
            </w:pPr>
          </w:p>
          <w:p w:rsidR="0041051B" w:rsidRDefault="0041051B" w:rsidP="0041051B">
            <w:pPr>
              <w:rPr>
                <w:rFonts w:ascii="Calibri" w:hAnsi="Calibri"/>
                <w:b/>
              </w:rPr>
            </w:pPr>
          </w:p>
          <w:p w:rsidR="0041051B" w:rsidRDefault="0041051B" w:rsidP="0041051B">
            <w:pPr>
              <w:rPr>
                <w:rFonts w:ascii="Calibri" w:hAnsi="Calibri"/>
                <w:b/>
              </w:rPr>
            </w:pPr>
          </w:p>
          <w:p w:rsidR="0041051B" w:rsidRDefault="0041051B" w:rsidP="0041051B">
            <w:pPr>
              <w:rPr>
                <w:rFonts w:ascii="Calibri" w:hAnsi="Calibri"/>
                <w:b/>
              </w:rPr>
            </w:pPr>
          </w:p>
          <w:p w:rsidR="0041051B" w:rsidRDefault="0041051B" w:rsidP="0041051B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AE04A7" wp14:editId="3CF56DFC">
                      <wp:simplePos x="0" y="0"/>
                      <wp:positionH relativeFrom="column">
                        <wp:posOffset>1775460</wp:posOffset>
                      </wp:positionH>
                      <wp:positionV relativeFrom="paragraph">
                        <wp:posOffset>137795</wp:posOffset>
                      </wp:positionV>
                      <wp:extent cx="800100" cy="571500"/>
                      <wp:effectExtent l="50800" t="50800" r="88900" b="139700"/>
                      <wp:wrapNone/>
                      <wp:docPr id="2" name="Right Arrow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5715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0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2" o:spid="_x0000_s1026" type="#_x0000_t13" style="position:absolute;margin-left:139.8pt;margin-top:10.85pt;width:63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" adj="13886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</v:shape>
                  </w:pict>
                </mc:Fallback>
              </mc:AlternateContent>
            </w:r>
          </w:p>
        </w:tc>
      </w:tr>
    </w:tbl>
    <w:p w:rsidR="0041051B" w:rsidRDefault="0041051B" w:rsidP="0041051B">
      <w:pPr>
        <w:rPr>
          <w:rFonts w:ascii="Calibri" w:hAnsi="Calibri"/>
          <w:b/>
        </w:rPr>
      </w:pPr>
    </w:p>
    <w:p w:rsidR="006057F9" w:rsidRDefault="006057F9" w:rsidP="0041051B">
      <w:pPr>
        <w:jc w:val="center"/>
        <w:rPr>
          <w:rFonts w:ascii="Calibri" w:hAnsi="Calibri"/>
          <w:b/>
          <w:sz w:val="50"/>
          <w:szCs w:val="50"/>
        </w:rPr>
      </w:pPr>
    </w:p>
    <w:p w:rsidR="0041051B" w:rsidRPr="0041051B" w:rsidRDefault="0041051B" w:rsidP="0041051B">
      <w:pPr>
        <w:jc w:val="center"/>
        <w:rPr>
          <w:rFonts w:ascii="Calibri" w:hAnsi="Calibri"/>
          <w:b/>
          <w:sz w:val="50"/>
          <w:szCs w:val="50"/>
        </w:rPr>
      </w:pPr>
      <w:r w:rsidRPr="0041051B">
        <w:rPr>
          <w:rFonts w:ascii="Calibri" w:hAnsi="Calibri"/>
          <w:b/>
          <w:sz w:val="50"/>
          <w:szCs w:val="50"/>
        </w:rPr>
        <w:t>Graduated Cylinders</w:t>
      </w:r>
    </w:p>
    <w:p w:rsidR="0041051B" w:rsidRDefault="0041051B" w:rsidP="0041051B">
      <w:pPr>
        <w:rPr>
          <w:rFonts w:ascii="Calibri" w:hAnsi="Calibri"/>
        </w:rPr>
      </w:pPr>
    </w:p>
    <w:p w:rsidR="0041051B" w:rsidRPr="0041051B" w:rsidRDefault="0041051B" w:rsidP="0041051B">
      <w:pPr>
        <w:rPr>
          <w:rFonts w:ascii="Calibri" w:hAnsi="Calibri"/>
          <w:sz w:val="28"/>
          <w:szCs w:val="28"/>
        </w:rPr>
      </w:pPr>
      <w:r w:rsidRPr="0041051B">
        <w:rPr>
          <w:rFonts w:ascii="Calibri" w:hAnsi="Calibri"/>
          <w:sz w:val="28"/>
          <w:szCs w:val="28"/>
        </w:rPr>
        <w:t>Read each graduated cylinder and write the amount. Be sure to include mL in your answer.</w:t>
      </w:r>
    </w:p>
    <w:p w:rsidR="0041051B" w:rsidRDefault="0041051B" w:rsidP="0041051B">
      <w:pPr>
        <w:rPr>
          <w:rFonts w:ascii="Calibri" w:hAnsi="Calibri"/>
          <w:b/>
        </w:rPr>
      </w:pPr>
    </w:p>
    <w:p w:rsidR="0041051B" w:rsidRDefault="006057F9" w:rsidP="0041051B">
      <w:pPr>
        <w:rPr>
          <w:rFonts w:ascii="Calibri" w:hAnsi="Calibri"/>
          <w:b/>
        </w:rPr>
      </w:pPr>
      <w:r>
        <w:rPr>
          <w:rFonts w:ascii="Calibri" w:hAnsi="Calibri"/>
          <w:b/>
          <w:noProof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3219450</wp:posOffset>
                </wp:positionV>
                <wp:extent cx="1028700" cy="0"/>
                <wp:effectExtent l="0" t="0" r="127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pt,253.5pt" to="108pt,253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" strokecolor="black [3213]" strokeweight="1.5pt"/>
            </w:pict>
          </mc:Fallback>
        </mc:AlternateContent>
      </w:r>
      <w:r>
        <w:rPr>
          <w:rFonts w:ascii="Calibri" w:hAnsi="Calibri"/>
          <w:b/>
          <w:noProof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A017CE" wp14:editId="7DBE0F07">
                <wp:simplePos x="0" y="0"/>
                <wp:positionH relativeFrom="column">
                  <wp:posOffset>457200</wp:posOffset>
                </wp:positionH>
                <wp:positionV relativeFrom="paragraph">
                  <wp:posOffset>2876550</wp:posOffset>
                </wp:positionV>
                <wp:extent cx="800100" cy="342900"/>
                <wp:effectExtent l="0" t="0" r="1270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6pt;margin-top:226.5pt;width:6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" fillcolor="white [3212]" stroked="f"/>
            </w:pict>
          </mc:Fallback>
        </mc:AlternateContent>
      </w:r>
      <w:r>
        <w:rPr>
          <w:rFonts w:ascii="Calibri" w:hAnsi="Calibri"/>
          <w:b/>
          <w:noProof/>
        </w:rPr>
        <w:drawing>
          <wp:inline distT="0" distB="0" distL="0" distR="0">
            <wp:extent cx="5932170" cy="6958330"/>
            <wp:effectExtent l="0" t="0" r="11430" b="1270"/>
            <wp:docPr id="4" name="Picture 4" descr="Macintosh HD:Users:racheleggleston:Desktop:graduated-cylinders-mixed-easy_WMNT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racheleggleston:Desktop:graduated-cylinders-mixed-easy_WMNTW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695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51B" w:rsidRDefault="0041051B" w:rsidP="0041051B">
      <w:pPr>
        <w:rPr>
          <w:rFonts w:ascii="Calibri" w:hAnsi="Calibri"/>
          <w:b/>
        </w:rPr>
      </w:pPr>
    </w:p>
    <w:p w:rsidR="0041051B" w:rsidRDefault="0041051B" w:rsidP="0041051B">
      <w:pPr>
        <w:rPr>
          <w:rFonts w:ascii="Calibri" w:hAnsi="Calibri"/>
          <w:b/>
        </w:rPr>
      </w:pPr>
    </w:p>
    <w:p w:rsidR="0041051B" w:rsidRDefault="0041051B" w:rsidP="0041051B">
      <w:pPr>
        <w:rPr>
          <w:rFonts w:ascii="Calibri" w:hAnsi="Calibri"/>
          <w:b/>
        </w:rPr>
      </w:pPr>
    </w:p>
    <w:p w:rsidR="0041051B" w:rsidRDefault="006057F9" w:rsidP="006057F9">
      <w:pPr>
        <w:jc w:val="center"/>
        <w:rPr>
          <w:rFonts w:ascii="Calibri" w:hAnsi="Calibri"/>
          <w:b/>
        </w:rPr>
      </w:pPr>
      <w:r w:rsidRPr="006057F9">
        <w:rPr>
          <w:rFonts w:ascii="Calibri" w:hAnsi="Calibri"/>
          <w:position w:val="-24"/>
        </w:rPr>
        <w:object w:dxaOrig="17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64pt;height:58pt" o:ole="">
            <v:imagedata r:id="rId10" o:title=""/>
          </v:shape>
          <o:OLEObject Type="Embed" ProgID="Equation.3" ShapeID="_x0000_i1033" DrawAspect="Content" ObjectID="_1316799231" r:id="rId11"/>
        </w:object>
      </w:r>
    </w:p>
    <w:p w:rsidR="006057F9" w:rsidRDefault="006057F9" w:rsidP="006057F9">
      <w:pPr>
        <w:jc w:val="center"/>
        <w:rPr>
          <w:rFonts w:ascii="Calibri" w:hAnsi="Calibri"/>
          <w:b/>
        </w:rPr>
      </w:pPr>
    </w:p>
    <w:p w:rsidR="006057F9" w:rsidRPr="006057F9" w:rsidRDefault="006057F9" w:rsidP="006057F9">
      <w:pPr>
        <w:jc w:val="center"/>
        <w:rPr>
          <w:rFonts w:ascii="Calibri" w:hAnsi="Calibri"/>
          <w:b/>
        </w:rPr>
      </w:pPr>
    </w:p>
    <w:p w:rsidR="0041051B" w:rsidRPr="006057F9" w:rsidRDefault="0041051B" w:rsidP="0041051B">
      <w:pPr>
        <w:rPr>
          <w:rFonts w:ascii="Calibri" w:hAnsi="Calibri"/>
          <w:b/>
        </w:rPr>
      </w:pPr>
    </w:p>
    <w:p w:rsidR="006057F9" w:rsidRPr="006057F9" w:rsidRDefault="006057F9" w:rsidP="006057F9">
      <w:pPr>
        <w:rPr>
          <w:rFonts w:ascii="Calibri" w:hAnsi="Calibri"/>
        </w:rPr>
      </w:pPr>
      <w:r w:rsidRPr="006057F9">
        <w:rPr>
          <w:rFonts w:ascii="Calibri" w:hAnsi="Calibri"/>
        </w:rPr>
        <w:t>1.  A block of al</w:t>
      </w:r>
      <w:r>
        <w:rPr>
          <w:rFonts w:ascii="Calibri" w:hAnsi="Calibri"/>
        </w:rPr>
        <w:t>uminum occupies a volume of 15</w:t>
      </w:r>
      <w:r w:rsidRPr="006057F9">
        <w:rPr>
          <w:rFonts w:ascii="Calibri" w:hAnsi="Calibri"/>
        </w:rPr>
        <w:t xml:space="preserve"> mL and </w:t>
      </w:r>
      <w:r>
        <w:rPr>
          <w:rFonts w:ascii="Calibri" w:hAnsi="Calibri"/>
        </w:rPr>
        <w:t>has a mass of</w:t>
      </w:r>
      <w:r w:rsidRPr="006057F9">
        <w:rPr>
          <w:rFonts w:ascii="Calibri" w:hAnsi="Calibri"/>
        </w:rPr>
        <w:t xml:space="preserve"> 40.5 g. What is its density?</w:t>
      </w: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  <w:r w:rsidRPr="006057F9">
        <w:rPr>
          <w:rFonts w:ascii="Calibri" w:hAnsi="Calibri"/>
        </w:rPr>
        <w:t xml:space="preserve">2.  Mercury metal is poured into a graduated cylinder that holds exactly 22.5 </w:t>
      </w:r>
      <w:proofErr w:type="spellStart"/>
      <w:r w:rsidRPr="006057F9">
        <w:rPr>
          <w:rFonts w:ascii="Calibri" w:hAnsi="Calibri"/>
        </w:rPr>
        <w:t>mL.</w:t>
      </w:r>
      <w:proofErr w:type="spellEnd"/>
      <w:r w:rsidRPr="006057F9">
        <w:rPr>
          <w:rFonts w:ascii="Calibri" w:hAnsi="Calibri"/>
        </w:rPr>
        <w:t xml:space="preserve"> The mercury </w:t>
      </w:r>
      <w:r>
        <w:rPr>
          <w:rFonts w:ascii="Calibri" w:hAnsi="Calibri"/>
        </w:rPr>
        <w:t>has a mass of 306</w:t>
      </w:r>
      <w:r w:rsidRPr="006057F9">
        <w:rPr>
          <w:rFonts w:ascii="Calibri" w:hAnsi="Calibri"/>
        </w:rPr>
        <w:t xml:space="preserve"> g. From this information, calculate the density of mercury.</w:t>
      </w:r>
    </w:p>
    <w:p w:rsidR="0041051B" w:rsidRPr="006057F9" w:rsidRDefault="0041051B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6057F9">
      <w:pPr>
        <w:rPr>
          <w:rFonts w:ascii="Calibri" w:hAnsi="Calibri"/>
        </w:rPr>
      </w:pPr>
      <w:r w:rsidRPr="006057F9">
        <w:rPr>
          <w:rFonts w:ascii="Calibri" w:hAnsi="Calibri"/>
        </w:rPr>
        <w:t>4.  A rectangular block of copper metal weighs 1896 g. The dimensions of the block are 8.4 cm by 5.5 cm by 4.6 cm. From this data,</w:t>
      </w:r>
      <w:r>
        <w:rPr>
          <w:rFonts w:ascii="Calibri" w:hAnsi="Calibri"/>
        </w:rPr>
        <w:t xml:space="preserve"> what is the density of copper?</w:t>
      </w: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  <w:r w:rsidRPr="006057F9">
        <w:rPr>
          <w:rFonts w:ascii="Calibri" w:hAnsi="Calibri"/>
        </w:rPr>
        <w:t xml:space="preserve">5. </w:t>
      </w:r>
      <w:r>
        <w:rPr>
          <w:rFonts w:ascii="Calibri" w:hAnsi="Calibri"/>
        </w:rPr>
        <w:t xml:space="preserve">What is the volume of a silver brick with a mass of 2500 g? The </w:t>
      </w:r>
      <w:r w:rsidRPr="006057F9">
        <w:rPr>
          <w:rFonts w:ascii="Calibri" w:hAnsi="Calibri"/>
        </w:rPr>
        <w:t>density of silver is 10.5 g/cm</w:t>
      </w:r>
      <w:r w:rsidRPr="006057F9">
        <w:rPr>
          <w:rFonts w:ascii="Calibri" w:hAnsi="Calibri"/>
          <w:vertAlign w:val="superscript"/>
        </w:rPr>
        <w:t>3</w:t>
      </w:r>
      <w:r w:rsidRPr="006057F9">
        <w:rPr>
          <w:rFonts w:ascii="Calibri" w:hAnsi="Calibri"/>
        </w:rPr>
        <w:t>.</w:t>
      </w: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</w:p>
    <w:p w:rsidR="006057F9" w:rsidRPr="006057F9" w:rsidRDefault="006057F9" w:rsidP="006057F9">
      <w:pPr>
        <w:rPr>
          <w:rFonts w:ascii="Calibri" w:hAnsi="Calibri"/>
        </w:rPr>
      </w:pPr>
      <w:r>
        <w:rPr>
          <w:rFonts w:ascii="Calibri" w:hAnsi="Calibri"/>
        </w:rPr>
        <w:t>6. Find the mass of 250</w:t>
      </w:r>
      <w:r w:rsidRPr="006057F9">
        <w:rPr>
          <w:rFonts w:ascii="Calibri" w:hAnsi="Calibri"/>
        </w:rPr>
        <w:t xml:space="preserve"> mL of benzene. The density of benzene is 0.8765 g/</w:t>
      </w:r>
      <w:proofErr w:type="spellStart"/>
      <w:r w:rsidRPr="006057F9">
        <w:rPr>
          <w:rFonts w:ascii="Calibri" w:hAnsi="Calibri"/>
        </w:rPr>
        <w:t>mL.</w:t>
      </w:r>
      <w:proofErr w:type="spellEnd"/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41051B">
      <w:pPr>
        <w:rPr>
          <w:rFonts w:ascii="Calibri" w:hAnsi="Calibri"/>
          <w:b/>
        </w:rPr>
      </w:pPr>
    </w:p>
    <w:p w:rsidR="006057F9" w:rsidRPr="006057F9" w:rsidRDefault="006057F9" w:rsidP="006057F9">
      <w:pPr>
        <w:rPr>
          <w:rFonts w:ascii="Calibri" w:hAnsi="Calibri"/>
        </w:rPr>
      </w:pPr>
      <w:r w:rsidRPr="006057F9">
        <w:rPr>
          <w:rFonts w:ascii="Calibri" w:hAnsi="Calibri"/>
        </w:rPr>
        <w:t>7.  A block of lead has dimensions of 4.50 cm by 5.20 cm by 6.00 cm. The block weighs 1587 g. From this information, calculate the density of lead.</w:t>
      </w:r>
    </w:p>
    <w:p w:rsidR="006057F9" w:rsidRPr="006057F9" w:rsidRDefault="006057F9" w:rsidP="0041051B">
      <w:pPr>
        <w:rPr>
          <w:rFonts w:ascii="Calibri" w:hAnsi="Calibri"/>
          <w:b/>
        </w:rPr>
      </w:pPr>
      <w:bookmarkStart w:id="0" w:name="_GoBack"/>
      <w:bookmarkEnd w:id="0"/>
    </w:p>
    <w:sectPr w:rsidR="006057F9" w:rsidRPr="006057F9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51B" w:rsidRDefault="0041051B" w:rsidP="0041051B">
      <w:r>
        <w:separator/>
      </w:r>
    </w:p>
  </w:endnote>
  <w:endnote w:type="continuationSeparator" w:id="0">
    <w:p w:rsidR="0041051B" w:rsidRDefault="0041051B" w:rsidP="00410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51B" w:rsidRDefault="0041051B" w:rsidP="0041051B">
      <w:r>
        <w:separator/>
      </w:r>
    </w:p>
  </w:footnote>
  <w:footnote w:type="continuationSeparator" w:id="0">
    <w:p w:rsidR="0041051B" w:rsidRDefault="0041051B" w:rsidP="004105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51B"/>
    <w:rsid w:val="000B489C"/>
    <w:rsid w:val="003E0BEB"/>
    <w:rsid w:val="0041051B"/>
    <w:rsid w:val="004B4E83"/>
    <w:rsid w:val="006057F9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05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51B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4105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051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051B"/>
  </w:style>
  <w:style w:type="paragraph" w:styleId="Footer">
    <w:name w:val="footer"/>
    <w:basedOn w:val="Normal"/>
    <w:link w:val="FooterChar"/>
    <w:uiPriority w:val="99"/>
    <w:unhideWhenUsed/>
    <w:rsid w:val="0041051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051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05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51B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4105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051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051B"/>
  </w:style>
  <w:style w:type="paragraph" w:styleId="Footer">
    <w:name w:val="footer"/>
    <w:basedOn w:val="Normal"/>
    <w:link w:val="FooterChar"/>
    <w:uiPriority w:val="99"/>
    <w:unhideWhenUsed/>
    <w:rsid w:val="0041051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0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oleObject" Target="embeddings/Microsoft_Equation1.bin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png"/><Relationship Id="rId10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6</TotalTime>
  <Pages>3</Pages>
  <Words>284</Words>
  <Characters>1619</Characters>
  <Application>Microsoft Macintosh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2013-10-11T00:27:00Z</dcterms:created>
  <dcterms:modified xsi:type="dcterms:W3CDTF">2013-10-11T00:47:00Z</dcterms:modified>
</cp:coreProperties>
</file>